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E1" w:rsidRPr="0036751A" w:rsidRDefault="00E8741B" w:rsidP="00513AE1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513AE1" w:rsidRPr="0036751A" w:rsidRDefault="00513AE1" w:rsidP="00513AE1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комитета имущественных и земельных отношений администрации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513AE1" w:rsidRPr="0036751A" w:rsidRDefault="00513AE1" w:rsidP="00513AE1">
      <w:pPr>
        <w:spacing w:after="0" w:line="240" w:lineRule="exact"/>
        <w:ind w:left="11199" w:right="-1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741B" w:rsidRPr="0036751A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3675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67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недвижимое имущество</w:t>
      </w:r>
    </w:p>
    <w:p w:rsidR="00E8741B" w:rsidRPr="0036751A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51A">
        <w:rPr>
          <w:rFonts w:ascii="Times New Roman" w:hAnsi="Times New Roman" w:cs="Times New Roman"/>
          <w:sz w:val="28"/>
          <w:szCs w:val="28"/>
        </w:rPr>
        <w:t>Подраздел 3. Объекты и сооружения инженерной инфраструктуры</w:t>
      </w:r>
    </w:p>
    <w:p w:rsidR="00E8741B" w:rsidRPr="0036751A" w:rsidRDefault="00E8741B" w:rsidP="00E8741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15478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993"/>
        <w:gridCol w:w="1134"/>
        <w:gridCol w:w="1275"/>
        <w:gridCol w:w="1418"/>
        <w:gridCol w:w="1417"/>
        <w:gridCol w:w="1418"/>
        <w:gridCol w:w="1417"/>
        <w:gridCol w:w="1560"/>
        <w:gridCol w:w="1417"/>
        <w:gridCol w:w="1620"/>
      </w:tblGrid>
      <w:tr w:rsidR="00E8741B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1134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объекта учета</w:t>
            </w:r>
          </w:p>
        </w:tc>
        <w:tc>
          <w:tcPr>
            <w:tcW w:w="1275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учета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протяженность и (или) иные  параметры, характеризующие физические свойства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м.)</w:t>
            </w:r>
          </w:p>
        </w:tc>
        <w:tc>
          <w:tcPr>
            <w:tcW w:w="1417" w:type="dxa"/>
          </w:tcPr>
          <w:p w:rsidR="00E8741B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балансовой стоимости объекта учета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1417" w:type="dxa"/>
          </w:tcPr>
          <w:p w:rsidR="00E8741B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кадастровой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162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E8741B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8741B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41B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41B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8741B" w:rsidRPr="00AB3F40" w:rsidRDefault="00E8741B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8741B" w:rsidRPr="005F015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 бухгалтер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8741B" w:rsidRPr="00AB3F40" w:rsidRDefault="00E8741B" w:rsidP="00E87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8741B" w:rsidRDefault="00E8741B" w:rsidP="00E8741B"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AE1" w:rsidRPr="0036751A" w:rsidRDefault="00513AE1" w:rsidP="00513A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13AE1" w:rsidRPr="0036751A" w:rsidSect="00443515">
      <w:pgSz w:w="16838" w:h="11906" w:orient="landscape"/>
      <w:pgMar w:top="851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1C"/>
    <w:rsid w:val="00513AE1"/>
    <w:rsid w:val="00937F5D"/>
    <w:rsid w:val="00B5091C"/>
    <w:rsid w:val="00E8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Гапарова Светлана Николаевна</dc:creator>
  <cp:lastModifiedBy>Гапарова Светлана Николаевна</cp:lastModifiedBy>
  <cp:revision>2</cp:revision>
  <dcterms:created xsi:type="dcterms:W3CDTF">2020-07-21T13:21:00Z</dcterms:created>
  <dcterms:modified xsi:type="dcterms:W3CDTF">2020-07-21T13:21:00Z</dcterms:modified>
</cp:coreProperties>
</file>